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64" w:rsidRDefault="0068523C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27"/>
        <w:gridCol w:w="7529"/>
      </w:tblGrid>
      <w:tr w:rsidR="00E54D6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>комиссия по организации и проведения торгов по продаже земельных участков или права на заключение договоров аренды земельных участков, находящихся введении или в собственности Пограничного муниципального округа</w:t>
            </w:r>
          </w:p>
        </w:tc>
      </w:tr>
      <w:tr w:rsidR="00E54D6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членах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563"/>
            </w:tblGrid>
            <w:tr w:rsidR="00E54D64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D64" w:rsidRDefault="0068523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E54D6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D64" w:rsidRDefault="006852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Белов Виктор Юрьевич</w:t>
                  </w:r>
                </w:p>
              </w:tc>
            </w:tr>
            <w:tr w:rsidR="00E54D6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D64" w:rsidRDefault="006852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Прокопец Валентина Николаевна</w:t>
                  </w:r>
                </w:p>
              </w:tc>
            </w:tr>
            <w:tr w:rsidR="00E54D6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D64" w:rsidRDefault="006852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Ташлыкова Татьяна Петровна</w:t>
                  </w:r>
                </w:p>
              </w:tc>
            </w:tr>
            <w:tr w:rsidR="00E54D6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D64" w:rsidRDefault="006852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Мосьпан Ольга Васильевна</w:t>
                  </w:r>
                </w:p>
              </w:tc>
            </w:tr>
            <w:tr w:rsidR="00E54D6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D64" w:rsidRDefault="006852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Кирсяева Татьяна Ивановна</w:t>
                  </w:r>
                </w:p>
              </w:tc>
            </w:tr>
          </w:tbl>
          <w:p w:rsidR="00E54D64" w:rsidRDefault="00E54D64">
            <w:pPr>
              <w:rPr>
                <w:color w:val="000000"/>
              </w:rPr>
            </w:pPr>
          </w:p>
        </w:tc>
      </w:tr>
    </w:tbl>
    <w:p w:rsidR="00E54D64" w:rsidRDefault="00E54D64">
      <w:pPr>
        <w:rPr>
          <w:vanish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27"/>
        <w:gridCol w:w="7529"/>
      </w:tblGrid>
      <w:tr w:rsidR="00E54D6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54D6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>Аукцион (Земельный кодекс РФ)</w:t>
            </w:r>
          </w:p>
        </w:tc>
      </w:tr>
      <w:tr w:rsidR="00E54D6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ПОГРАНИЧНОГО МУНИЦИПАЛЬНОГО ОКРУГА ПРИМОРСКОГО КРАЯ</w:t>
            </w:r>
          </w:p>
        </w:tc>
      </w:tr>
      <w:tr w:rsidR="00E54D6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>SBR012-2405280011</w:t>
            </w:r>
          </w:p>
        </w:tc>
      </w:tr>
      <w:tr w:rsidR="00E54D6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>открытый аукцион в электронной форме на право заключения договора аренды земельного участка</w:t>
            </w:r>
          </w:p>
        </w:tc>
      </w:tr>
      <w:tr w:rsidR="00E54D6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Адрес электронной площадки в сети "Интернет"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>utp.sberbank-ast.ru/AP</w:t>
            </w:r>
          </w:p>
        </w:tc>
      </w:tr>
    </w:tbl>
    <w:p w:rsidR="00E54D64" w:rsidRDefault="00E54D64">
      <w:pPr>
        <w:rPr>
          <w:vanish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27"/>
        <w:gridCol w:w="7529"/>
      </w:tblGrid>
      <w:tr w:rsidR="00E54D6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54D6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54D6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</w:tr>
      <w:tr w:rsidR="00E54D6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>14 942.82</w:t>
            </w:r>
          </w:p>
        </w:tc>
      </w:tr>
      <w:tr w:rsidR="00E54D6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>Российский рубль</w:t>
            </w:r>
          </w:p>
        </w:tc>
      </w:tr>
    </w:tbl>
    <w:p w:rsidR="00E54D64" w:rsidRDefault="00E54D64">
      <w:pPr>
        <w:rPr>
          <w:vanish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27"/>
        <w:gridCol w:w="7529"/>
      </w:tblGrid>
      <w:tr w:rsidR="00E54D6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торгах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54D6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начала торгов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>01.07.2024 03:00:00</w:t>
            </w:r>
          </w:p>
        </w:tc>
      </w:tr>
      <w:tr w:rsidR="00E54D6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окончания торгов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>01.07.2024 07:20:44</w:t>
            </w:r>
          </w:p>
        </w:tc>
      </w:tr>
    </w:tbl>
    <w:p w:rsidR="00E54D64" w:rsidRDefault="00E54D64">
      <w:pPr>
        <w:rPr>
          <w:vanish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27"/>
        <w:gridCol w:w="7529"/>
      </w:tblGrid>
      <w:tr w:rsidR="00E54D6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54D6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E54D6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E54D64">
            <w:pPr>
              <w:rPr>
                <w:color w:val="000000"/>
              </w:rPr>
            </w:pPr>
          </w:p>
        </w:tc>
      </w:tr>
      <w:tr w:rsidR="00E54D6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>Определен победитель</w:t>
            </w:r>
          </w:p>
        </w:tc>
      </w:tr>
    </w:tbl>
    <w:p w:rsidR="00E54D64" w:rsidRDefault="00E54D64">
      <w:pPr>
        <w:rPr>
          <w:vanish/>
        </w:rPr>
      </w:pPr>
    </w:p>
    <w:tbl>
      <w:tblPr>
        <w:tblStyle w:val="block-tbl"/>
        <w:tblW w:w="0" w:type="auto"/>
        <w:tblCellSpacing w:w="15" w:type="dxa"/>
        <w:tblInd w:w="22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734"/>
      </w:tblGrid>
      <w:tr w:rsidR="00E54D6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D64" w:rsidRDefault="006852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Сведения об участниках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54D6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030"/>
              <w:gridCol w:w="2189"/>
              <w:gridCol w:w="2331"/>
              <w:gridCol w:w="1719"/>
              <w:gridCol w:w="2214"/>
              <w:gridCol w:w="1115"/>
            </w:tblGrid>
            <w:tr w:rsidR="00E54D64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D64" w:rsidRDefault="0068523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D64" w:rsidRDefault="0068523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D64" w:rsidRDefault="0068523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D64" w:rsidRDefault="0068523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D64" w:rsidRDefault="0068523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подачи предложения о цене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D64" w:rsidRDefault="0068523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Занятое место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E54D6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D64" w:rsidRDefault="006852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8949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D64" w:rsidRDefault="006852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Бичахчян Мушег Левонович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D64" w:rsidRDefault="00E54D6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D64" w:rsidRDefault="006852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137771.54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D64" w:rsidRDefault="006852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01.07.2024 07:10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D64" w:rsidRDefault="006852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E54D6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D64" w:rsidRDefault="006852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D64" w:rsidRDefault="006852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ЛОБАНОВ ЯРОСЛАВ АНДРЕЕВИЧ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D64" w:rsidRDefault="00E54D6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D64" w:rsidRDefault="006852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137323.26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D64" w:rsidRDefault="006852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01.07.2024 07:08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D64" w:rsidRDefault="006852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</w:tbl>
          <w:p w:rsidR="00E54D64" w:rsidRDefault="00E54D64">
            <w:pPr>
              <w:rPr>
                <w:color w:val="000000"/>
              </w:rPr>
            </w:pPr>
          </w:p>
        </w:tc>
      </w:tr>
    </w:tbl>
    <w:p w:rsidR="00E54D64" w:rsidRDefault="00E54D64">
      <w:pPr>
        <w:rPr>
          <w:vanish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27"/>
        <w:gridCol w:w="7529"/>
      </w:tblGrid>
      <w:tr w:rsidR="00E54D6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54D6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В случае передачи в ГИС Торги файл не должен содержать макросы. При наличии макроса файл не будет передан в ГИС Торги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2480"/>
            </w:tblGrid>
            <w:tr w:rsidR="00E54D6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54D64" w:rsidRDefault="006852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TenderProtocol (2).docx </w:t>
                  </w:r>
                  <w:r>
                    <w:rPr>
                      <w:color w:val="000000"/>
                    </w:rPr>
                    <w:br/>
                    <w:t xml:space="preserve">01.07.2024 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E54D64" w:rsidRDefault="00E54D64">
            <w:pPr>
              <w:rPr>
                <w:color w:val="000000"/>
              </w:rPr>
            </w:pPr>
          </w:p>
        </w:tc>
      </w:tr>
      <w:tr w:rsidR="00E54D6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54D6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" w:type="dxa"/>
              <w:bottom w:w="15" w:type="dxa"/>
              <w:right w:w="22" w:type="dxa"/>
            </w:tcMar>
            <w:hideMark/>
          </w:tcPr>
          <w:p w:rsidR="00E54D64" w:rsidRDefault="0068523C">
            <w:pPr>
              <w:rPr>
                <w:color w:val="000000"/>
              </w:rPr>
            </w:pPr>
            <w:r>
              <w:rPr>
                <w:color w:val="000000"/>
              </w:rPr>
              <w:t>Отображать в открытой части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8523C"/>
    <w:rsid w:val="00A77B3E"/>
    <w:rsid w:val="00CA2A55"/>
    <w:rsid w:val="00E5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0304E9F3-9471-4785-9600-60FF6875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tblPr/>
  </w:style>
  <w:style w:type="table" w:customStyle="1" w:styleId="block">
    <w:name w:val="block"/>
    <w:basedOn w:val="a1"/>
    <w:tblPr/>
  </w:style>
  <w:style w:type="table" w:customStyle="1" w:styleId="dt">
    <w:name w:val="dt"/>
    <w:basedOn w:val="a1"/>
    <w:tblPr/>
  </w:style>
  <w:style w:type="paragraph" w:styleId="a3">
    <w:name w:val="Balloon Text"/>
    <w:basedOn w:val="a"/>
    <w:link w:val="a4"/>
    <w:semiHidden/>
    <w:unhideWhenUsed/>
    <w:rsid w:val="006852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85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1597</Characters>
  <Application>Microsoft Office Word</Application>
  <DocSecurity>8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117-1</dc:creator>
  <cp:lastModifiedBy>117-1</cp:lastModifiedBy>
  <cp:revision>2</cp:revision>
  <cp:lastPrinted>2024-07-01T07:43:00Z</cp:lastPrinted>
  <dcterms:created xsi:type="dcterms:W3CDTF">2024-07-01T07:45:00Z</dcterms:created>
  <dcterms:modified xsi:type="dcterms:W3CDTF">2024-07-01T07:45:00Z</dcterms:modified>
</cp:coreProperties>
</file>